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66407" w:rsidRDefault="00445F6C">
      <w:pPr>
        <w:jc w:val="center"/>
        <w:rPr>
          <w:b/>
          <w:bCs/>
          <w:caps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238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256" t="-209" r="-256" b="-2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6407" w:rsidRDefault="00766407">
      <w:pPr>
        <w:jc w:val="center"/>
        <w:rPr>
          <w:b/>
          <w:bCs/>
          <w:caps/>
          <w:sz w:val="28"/>
          <w:szCs w:val="28"/>
        </w:rPr>
      </w:pPr>
    </w:p>
    <w:p w:rsidR="00766407" w:rsidRDefault="00766407">
      <w:pPr>
        <w:jc w:val="center"/>
      </w:pPr>
      <w:r>
        <w:rPr>
          <w:b/>
          <w:bCs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766407" w:rsidRDefault="00766407">
      <w:pPr>
        <w:jc w:val="center"/>
        <w:rPr>
          <w:b/>
          <w:bCs/>
          <w:sz w:val="28"/>
          <w:szCs w:val="28"/>
        </w:rPr>
      </w:pPr>
    </w:p>
    <w:p w:rsidR="00766407" w:rsidRDefault="00766407">
      <w:pPr>
        <w:jc w:val="center"/>
      </w:pPr>
      <w:r>
        <w:rPr>
          <w:b/>
          <w:bCs/>
          <w:sz w:val="28"/>
          <w:szCs w:val="28"/>
        </w:rPr>
        <w:t>ПОСТАНОВЛЕНИЕ</w:t>
      </w:r>
    </w:p>
    <w:p w:rsidR="00766407" w:rsidRDefault="00766407">
      <w:r>
        <w:rPr>
          <w:bCs/>
          <w:sz w:val="28"/>
          <w:szCs w:val="28"/>
        </w:rPr>
        <w:t xml:space="preserve">от </w:t>
      </w:r>
      <w:r w:rsidR="003031E0">
        <w:rPr>
          <w:bCs/>
          <w:sz w:val="28"/>
          <w:szCs w:val="28"/>
        </w:rPr>
        <w:t>29.11.2018</w:t>
      </w:r>
      <w:r>
        <w:rPr>
          <w:bCs/>
          <w:sz w:val="28"/>
          <w:szCs w:val="28"/>
        </w:rPr>
        <w:t xml:space="preserve">                                                                      </w:t>
      </w:r>
      <w:r w:rsidR="003031E0">
        <w:rPr>
          <w:bCs/>
          <w:sz w:val="28"/>
          <w:szCs w:val="28"/>
        </w:rPr>
        <w:t xml:space="preserve">                              </w:t>
      </w:r>
      <w:r>
        <w:rPr>
          <w:bCs/>
          <w:sz w:val="28"/>
          <w:szCs w:val="28"/>
        </w:rPr>
        <w:t xml:space="preserve">№ </w:t>
      </w:r>
      <w:r w:rsidR="003031E0">
        <w:rPr>
          <w:bCs/>
          <w:sz w:val="28"/>
          <w:szCs w:val="28"/>
        </w:rPr>
        <w:t>349</w:t>
      </w:r>
    </w:p>
    <w:p w:rsidR="00766407" w:rsidRDefault="00766407">
      <w:pPr>
        <w:jc w:val="center"/>
      </w:pPr>
      <w:r>
        <w:rPr>
          <w:bCs/>
          <w:sz w:val="28"/>
          <w:szCs w:val="28"/>
        </w:rPr>
        <w:t>ст-ца Стародеревянковская</w:t>
      </w:r>
    </w:p>
    <w:p w:rsidR="00766407" w:rsidRDefault="00766407">
      <w:pPr>
        <w:jc w:val="center"/>
        <w:rPr>
          <w:b/>
          <w:sz w:val="28"/>
          <w:szCs w:val="28"/>
        </w:rPr>
      </w:pPr>
    </w:p>
    <w:p w:rsidR="00766407" w:rsidRDefault="00766407">
      <w:pPr>
        <w:jc w:val="center"/>
      </w:pPr>
      <w:r>
        <w:rPr>
          <w:b/>
          <w:sz w:val="28"/>
          <w:szCs w:val="28"/>
        </w:rPr>
        <w:t xml:space="preserve">О внесении изменений в постановление администрации Стародеревянковского сельского поселения Каневского района от 15.09.2017 года № 260 «Об утверждении муниципальной программы </w:t>
      </w:r>
    </w:p>
    <w:p w:rsidR="00766407" w:rsidRDefault="00766407">
      <w:pPr>
        <w:jc w:val="center"/>
      </w:pPr>
      <w:r>
        <w:rPr>
          <w:b/>
          <w:sz w:val="28"/>
          <w:szCs w:val="28"/>
        </w:rPr>
        <w:t xml:space="preserve">«Развитие благоустройства на территории Стародеревянковского сельского поселения Каневского района» на 2018-2020 годы» (в редакции от 08.12.2017 г. № 397, от 02.04.2018 г. № 92, от 20.04.2018 г. № 105, от 23.04.2018 г. № 108, от 10.05.2018г. № 128, от 01.08.2018 г. № 215, </w:t>
      </w:r>
    </w:p>
    <w:p w:rsidR="00766407" w:rsidRDefault="00766407">
      <w:pPr>
        <w:jc w:val="center"/>
      </w:pPr>
      <w:r>
        <w:rPr>
          <w:b/>
          <w:sz w:val="28"/>
          <w:szCs w:val="28"/>
        </w:rPr>
        <w:t>от 11.10.2018 г. № 286, от 23.10.2018</w:t>
      </w:r>
      <w:r w:rsidR="003031E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г. № 301, от 16.11.2018г. № 336)</w:t>
      </w:r>
    </w:p>
    <w:p w:rsidR="00766407" w:rsidRDefault="00766407">
      <w:pPr>
        <w:jc w:val="center"/>
        <w:rPr>
          <w:b/>
          <w:sz w:val="28"/>
          <w:szCs w:val="28"/>
        </w:rPr>
      </w:pPr>
    </w:p>
    <w:p w:rsidR="00766407" w:rsidRDefault="00766407">
      <w:pPr>
        <w:jc w:val="both"/>
      </w:pPr>
      <w:r>
        <w:rPr>
          <w:rFonts w:eastAsia="Times New Roman"/>
          <w:sz w:val="28"/>
          <w:szCs w:val="28"/>
        </w:rPr>
        <w:tab/>
      </w: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Стародеревянковского сельского поселения Каневского района от 28 июля года № 226 «</w:t>
      </w:r>
      <w:r>
        <w:rPr>
          <w:bCs/>
          <w:sz w:val="28"/>
          <w:szCs w:val="28"/>
          <w:lang/>
        </w:rPr>
        <w:t>Об утверждении перечня муниципальных программ Стародеревянковского сельского поселения Каневского района</w:t>
      </w:r>
      <w:r>
        <w:rPr>
          <w:sz w:val="28"/>
          <w:szCs w:val="28"/>
        </w:rPr>
        <w:t>», п о с т а н о в л я ю:</w:t>
      </w:r>
    </w:p>
    <w:p w:rsidR="00766407" w:rsidRDefault="00766407">
      <w:pPr>
        <w:jc w:val="both"/>
      </w:pPr>
      <w:r>
        <w:rPr>
          <w:sz w:val="28"/>
          <w:szCs w:val="28"/>
        </w:rPr>
        <w:tab/>
        <w:t>1. Внести в постановление администрации Стародеревянковского сельс- кого поселения Каневского района от 15.09.2017 года № 260 «Об утверждении муниципальной программы «Развитие благоустройства на территории Стародеревянковского сельского поселения Каневского района» на 2018-2020 годы» (в редакции от 08.12.2017г. № 397, от 02.04.2018г. № 92, от 20.04.2018г. № 105, от 23.04.2018г. № 108, от 10.05.2018г. № 128, от 01.08.2018 г. № 215, от 11.10.2018 г. № 286, от 23.10.2018г. № 301. от 16.11.2018г. № 336) следующие изменения:</w:t>
      </w:r>
    </w:p>
    <w:p w:rsidR="00766407" w:rsidRDefault="00766407">
      <w:pPr>
        <w:pStyle w:val="aa"/>
        <w:spacing w:after="0"/>
        <w:jc w:val="both"/>
      </w:pPr>
      <w:r>
        <w:rPr>
          <w:sz w:val="28"/>
          <w:szCs w:val="28"/>
        </w:rPr>
        <w:tab/>
        <w:t>1.1. В общих объемах финансирования и по всему ниже идущему тексту слова и цифры «</w:t>
      </w:r>
      <w:r>
        <w:rPr>
          <w:color w:val="1C1C1C"/>
          <w:sz w:val="28"/>
          <w:szCs w:val="28"/>
        </w:rPr>
        <w:t>41505,4</w:t>
      </w:r>
      <w:r>
        <w:rPr>
          <w:sz w:val="28"/>
          <w:szCs w:val="28"/>
        </w:rPr>
        <w:t xml:space="preserve"> тыс. рублей», заменить в соответствующих падежах на слова и цифры «</w:t>
      </w:r>
      <w:r>
        <w:rPr>
          <w:color w:val="1C1C1C"/>
          <w:sz w:val="28"/>
          <w:szCs w:val="28"/>
        </w:rPr>
        <w:t>40680,4</w:t>
      </w:r>
      <w:r>
        <w:rPr>
          <w:sz w:val="28"/>
          <w:szCs w:val="28"/>
        </w:rPr>
        <w:t xml:space="preserve"> тыс. рублей.</w:t>
      </w:r>
    </w:p>
    <w:p w:rsidR="00766407" w:rsidRDefault="00766407">
      <w:pPr>
        <w:pStyle w:val="aa"/>
        <w:spacing w:after="0"/>
        <w:jc w:val="both"/>
      </w:pPr>
      <w:r>
        <w:rPr>
          <w:sz w:val="28"/>
          <w:szCs w:val="28"/>
        </w:rPr>
        <w:tab/>
        <w:t>1.2. В объемах финансирования 2018 года  и по всему ниже идущему тексту слова и цифры «</w:t>
      </w:r>
      <w:r>
        <w:rPr>
          <w:color w:val="111111"/>
          <w:sz w:val="28"/>
          <w:szCs w:val="28"/>
        </w:rPr>
        <w:t>13569,7</w:t>
      </w:r>
      <w:r>
        <w:rPr>
          <w:sz w:val="28"/>
          <w:szCs w:val="28"/>
        </w:rPr>
        <w:t xml:space="preserve"> тыс. рублей», заменить в соответствующих падежах на слова и цифры «</w:t>
      </w:r>
      <w:r>
        <w:rPr>
          <w:color w:val="111111"/>
          <w:sz w:val="28"/>
          <w:szCs w:val="28"/>
        </w:rPr>
        <w:t>12744,7</w:t>
      </w:r>
      <w:r>
        <w:rPr>
          <w:sz w:val="28"/>
          <w:szCs w:val="28"/>
        </w:rPr>
        <w:t xml:space="preserve"> тыс. рублей.</w:t>
      </w:r>
    </w:p>
    <w:p w:rsidR="00766407" w:rsidRDefault="00766407">
      <w:pPr>
        <w:pStyle w:val="aa"/>
        <w:spacing w:after="0"/>
        <w:jc w:val="both"/>
      </w:pPr>
      <w:r>
        <w:rPr>
          <w:sz w:val="28"/>
          <w:szCs w:val="28"/>
        </w:rPr>
        <w:tab/>
        <w:t>1.3. Таблицу № 2 Перечень основных мероприятий муниципальной программы «Развитие благоустройства на территории Стародеревянковского сельского поселения Каневского района» на 2018-2020 годы изложить в новой редакции согласно приложения к настоящему постановлению.</w:t>
      </w:r>
    </w:p>
    <w:p w:rsidR="00766407" w:rsidRDefault="00766407">
      <w:pPr>
        <w:tabs>
          <w:tab w:val="center" w:pos="709"/>
          <w:tab w:val="right" w:pos="9355"/>
        </w:tabs>
        <w:suppressAutoHyphens w:val="0"/>
        <w:jc w:val="both"/>
      </w:pPr>
      <w:r>
        <w:rPr>
          <w:rFonts w:eastAsia="Times New Roman"/>
          <w:color w:val="000000"/>
          <w:sz w:val="28"/>
          <w:szCs w:val="28"/>
        </w:rPr>
        <w:t xml:space="preserve">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2. Общему отделу администрации Стародеревянковского сельского посе- ления Каневского района (Горбачук) разместить настоящее постановление на </w:t>
      </w:r>
      <w:r>
        <w:rPr>
          <w:color w:val="000000"/>
          <w:sz w:val="28"/>
          <w:szCs w:val="28"/>
        </w:rPr>
        <w:lastRenderedPageBreak/>
        <w:t>официальном сайте администрации Стародеревянковского сельского поселения Каневского района в информационно-телекоммуникационной сети «Интернет».</w:t>
      </w:r>
    </w:p>
    <w:p w:rsidR="00766407" w:rsidRDefault="00766407">
      <w:pPr>
        <w:tabs>
          <w:tab w:val="center" w:pos="709"/>
          <w:tab w:val="right" w:pos="9355"/>
        </w:tabs>
        <w:suppressAutoHyphens w:val="0"/>
        <w:jc w:val="both"/>
      </w:pPr>
      <w:r>
        <w:tab/>
      </w:r>
      <w:r>
        <w:tab/>
      </w:r>
      <w:r>
        <w:rPr>
          <w:sz w:val="28"/>
          <w:szCs w:val="28"/>
          <w:lang w:eastAsia="ru-RU"/>
        </w:rPr>
        <w:t>3. Контроль за исполнением настоящего постановления возложить на заместителя главы Стародеревянковского сельского поселения Каневского района В.А. Коржова.</w:t>
      </w:r>
    </w:p>
    <w:p w:rsidR="00766407" w:rsidRDefault="00766407">
      <w:pPr>
        <w:tabs>
          <w:tab w:val="left" w:pos="1080"/>
        </w:tabs>
        <w:suppressAutoHyphens w:val="0"/>
        <w:ind w:firstLine="709"/>
        <w:jc w:val="both"/>
      </w:pPr>
      <w:r>
        <w:rPr>
          <w:sz w:val="28"/>
          <w:szCs w:val="28"/>
          <w:lang w:eastAsia="ru-RU"/>
        </w:rPr>
        <w:t>4. Настоящее п</w:t>
      </w:r>
      <w:r>
        <w:rPr>
          <w:color w:val="000000"/>
          <w:sz w:val="28"/>
          <w:szCs w:val="28"/>
        </w:rPr>
        <w:t>остановление вступает в силу со дня его подписания.</w:t>
      </w:r>
    </w:p>
    <w:p w:rsidR="00766407" w:rsidRDefault="00766407">
      <w:pPr>
        <w:rPr>
          <w:b/>
          <w:sz w:val="28"/>
          <w:szCs w:val="28"/>
          <w:lang w:eastAsia="ru-RU"/>
        </w:rPr>
      </w:pPr>
    </w:p>
    <w:p w:rsidR="00766407" w:rsidRDefault="00766407">
      <w:r>
        <w:rPr>
          <w:sz w:val="28"/>
          <w:szCs w:val="28"/>
        </w:rPr>
        <w:t xml:space="preserve">Глава Стародеревянковского сельского </w:t>
      </w:r>
    </w:p>
    <w:p w:rsidR="00766407" w:rsidRDefault="00766407">
      <w:r>
        <w:rPr>
          <w:sz w:val="28"/>
          <w:szCs w:val="28"/>
        </w:rPr>
        <w:t>поселения Каневского района                                                               С.А. Гопкало</w:t>
      </w:r>
    </w:p>
    <w:p w:rsidR="00766407" w:rsidRDefault="00766407">
      <w:pPr>
        <w:rPr>
          <w:sz w:val="28"/>
          <w:szCs w:val="28"/>
        </w:rPr>
      </w:pPr>
    </w:p>
    <w:p w:rsidR="00766407" w:rsidRDefault="00766407">
      <w:pPr>
        <w:rPr>
          <w:sz w:val="28"/>
          <w:szCs w:val="28"/>
        </w:rPr>
      </w:pPr>
    </w:p>
    <w:p w:rsidR="00766407" w:rsidRDefault="00766407">
      <w:pPr>
        <w:rPr>
          <w:sz w:val="28"/>
          <w:szCs w:val="28"/>
        </w:rPr>
      </w:pPr>
    </w:p>
    <w:p w:rsidR="00766407" w:rsidRDefault="00766407">
      <w:pPr>
        <w:rPr>
          <w:sz w:val="28"/>
          <w:szCs w:val="28"/>
        </w:rPr>
      </w:pPr>
    </w:p>
    <w:p w:rsidR="00766407" w:rsidRDefault="00766407">
      <w:pPr>
        <w:rPr>
          <w:sz w:val="28"/>
          <w:szCs w:val="28"/>
        </w:rPr>
      </w:pPr>
    </w:p>
    <w:p w:rsidR="00766407" w:rsidRDefault="00766407">
      <w:pPr>
        <w:rPr>
          <w:sz w:val="28"/>
          <w:szCs w:val="28"/>
        </w:rPr>
      </w:pPr>
    </w:p>
    <w:sectPr w:rsidR="00766407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altName w:val="Times New Roman"/>
    <w:panose1 w:val="05010000000000000000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</w:compat>
  <w:rsids>
    <w:rsidRoot w:val="003031E0"/>
    <w:rsid w:val="003031E0"/>
    <w:rsid w:val="00445F6C"/>
    <w:rsid w:val="00766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Arial" w:hAnsi="Arial" w:cs="Arial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8">
    <w:name w:val="Основной шрифт абзаца8"/>
  </w:style>
  <w:style w:type="character" w:customStyle="1" w:styleId="7">
    <w:name w:val="Основной шрифт абзаца7"/>
  </w:style>
  <w:style w:type="character" w:customStyle="1" w:styleId="6">
    <w:name w:val="Основной шрифт абзаца6"/>
  </w:style>
  <w:style w:type="character" w:customStyle="1" w:styleId="5">
    <w:name w:val="Основной шрифт абзаца5"/>
  </w:style>
  <w:style w:type="character" w:customStyle="1" w:styleId="4">
    <w:name w:val="Основной шрифт абзаца4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3">
    <w:name w:val="Основной шрифт абзаца3"/>
  </w:style>
  <w:style w:type="character" w:customStyle="1" w:styleId="WW8Num3z0">
    <w:name w:val="WW8Num3z0"/>
    <w:rPr>
      <w:rFonts w:ascii="Times New Roman" w:hAnsi="Times New Roman" w:cs="Times New Roman" w:hint="default"/>
      <w:sz w:val="28"/>
      <w:szCs w:val="28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styleId="a5">
    <w:name w:val="Hyperlink"/>
    <w:rPr>
      <w:color w:val="000080"/>
      <w:u w:val="single"/>
    </w:rPr>
  </w:style>
  <w:style w:type="character" w:customStyle="1" w:styleId="11">
    <w:name w:val=" Знак Знак1"/>
    <w:basedOn w:val="20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character" w:customStyle="1" w:styleId="a6">
    <w:name w:val="Гипертекстовая ссылка"/>
    <w:basedOn w:val="20"/>
    <w:rPr>
      <w:color w:val="106BBE"/>
    </w:rPr>
  </w:style>
  <w:style w:type="character" w:customStyle="1" w:styleId="a7">
    <w:name w:val=" Знак Знак"/>
    <w:basedOn w:val="20"/>
    <w:rPr>
      <w:rFonts w:eastAsia="Lucida Sans Unicode"/>
      <w:kern w:val="1"/>
      <w:sz w:val="24"/>
      <w:szCs w:val="24"/>
    </w:rPr>
  </w:style>
  <w:style w:type="character" w:customStyle="1" w:styleId="a8">
    <w:name w:val="Основной текст_"/>
    <w:basedOn w:val="20"/>
    <w:rPr>
      <w:rFonts w:eastAsia="Lucida Sans Unicode"/>
      <w:kern w:val="1"/>
      <w:sz w:val="24"/>
      <w:szCs w:val="24"/>
      <w:lang w:val="ru-RU" w:bidi="ar-SA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Tahoma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9">
    <w:name w:val="Указатель9"/>
    <w:basedOn w:val="a"/>
    <w:pPr>
      <w:suppressLineNumbers/>
    </w:pPr>
    <w:rPr>
      <w:rFonts w:cs="Arial"/>
    </w:rPr>
  </w:style>
  <w:style w:type="paragraph" w:customStyle="1" w:styleId="60">
    <w:name w:val="Название объекта6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80">
    <w:name w:val="Указатель8"/>
    <w:basedOn w:val="a"/>
    <w:pPr>
      <w:suppressLineNumbers/>
    </w:pPr>
    <w:rPr>
      <w:rFonts w:cs="Arial"/>
    </w:rPr>
  </w:style>
  <w:style w:type="paragraph" w:customStyle="1" w:styleId="50">
    <w:name w:val="Название объекта5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70">
    <w:name w:val="Указатель7"/>
    <w:basedOn w:val="a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Указатель6"/>
    <w:basedOn w:val="a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Указатель5"/>
    <w:basedOn w:val="a"/>
    <w:pPr>
      <w:suppressLineNumbers/>
    </w:pPr>
    <w:rPr>
      <w:rFonts w:cs="Ari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pPr>
      <w:suppressLineNumbers/>
    </w:pPr>
    <w:rPr>
      <w:rFonts w:cs="Arial"/>
    </w:rPr>
  </w:style>
  <w:style w:type="paragraph" w:customStyle="1" w:styleId="12">
    <w:name w:val="Название объекта1"/>
    <w:basedOn w:val="a9"/>
    <w:next w:val="ad"/>
  </w:style>
  <w:style w:type="paragraph" w:customStyle="1" w:styleId="31">
    <w:name w:val="Указатель3"/>
    <w:basedOn w:val="a"/>
    <w:pPr>
      <w:suppressLineNumbers/>
    </w:pPr>
    <w:rPr>
      <w:rFonts w:cs="Arial"/>
    </w:rPr>
  </w:style>
  <w:style w:type="paragraph" w:customStyle="1" w:styleId="22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pPr>
      <w:suppressLineNumbers/>
    </w:pPr>
    <w:rPr>
      <w:rFonts w:ascii="Arial" w:hAnsi="Arial" w:cs="Tahoma"/>
    </w:rPr>
  </w:style>
  <w:style w:type="paragraph" w:styleId="ad">
    <w:name w:val="Subtitle"/>
    <w:basedOn w:val="a9"/>
    <w:next w:val="aa"/>
    <w:qFormat/>
    <w:pPr>
      <w:jc w:val="center"/>
    </w:pPr>
    <w:rPr>
      <w:i/>
      <w:iCs/>
    </w:rPr>
  </w:style>
  <w:style w:type="paragraph" w:customStyle="1" w:styleId="13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Tahoma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 Знак Знак Знак"/>
    <w:basedOn w:val="a"/>
    <w:pPr>
      <w:widowControl/>
      <w:suppressAutoHyphens w:val="0"/>
      <w:spacing w:before="100" w:after="100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af0">
    <w:name w:val="Таблицы (моноширинный)"/>
    <w:basedOn w:val="a"/>
    <w:next w:val="a"/>
    <w:pPr>
      <w:autoSpaceDE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1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2">
    <w:name w:val="Прижатый влево"/>
    <w:basedOn w:val="a"/>
    <w:next w:val="a"/>
    <w:pPr>
      <w:suppressAutoHyphens w:val="0"/>
      <w:autoSpaceDE w:val="0"/>
    </w:pPr>
    <w:rPr>
      <w:rFonts w:ascii="Arial" w:eastAsia="Times New Roman" w:hAnsi="Arial" w:cs="Arial"/>
    </w:rPr>
  </w:style>
  <w:style w:type="paragraph" w:customStyle="1" w:styleId="af3">
    <w:name w:val="Нормальный (таблица)"/>
    <w:basedOn w:val="a"/>
    <w:next w:val="a"/>
    <w:pPr>
      <w:suppressAutoHyphens w:val="0"/>
      <w:autoSpaceDE w:val="0"/>
      <w:jc w:val="both"/>
    </w:pPr>
    <w:rPr>
      <w:rFonts w:ascii="Arial" w:eastAsia="Times New Roman" w:hAnsi="Arial" w:cs="Arial"/>
    </w:rPr>
  </w:style>
  <w:style w:type="paragraph" w:styleId="af4">
    <w:name w:val="Body Text Indent"/>
    <w:basedOn w:val="a"/>
    <w:pPr>
      <w:spacing w:after="120"/>
      <w:ind w:left="283"/>
    </w:pPr>
  </w:style>
  <w:style w:type="paragraph" w:styleId="af5">
    <w:name w:val="No Spacing"/>
    <w:qFormat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af6">
    <w:name w:val="Normal (Web)"/>
    <w:basedOn w:val="a"/>
    <w:pPr>
      <w:widowControl/>
      <w:suppressAutoHyphens w:val="0"/>
      <w:spacing w:before="100" w:after="100"/>
    </w:pPr>
    <w:rPr>
      <w:rFonts w:eastAsia="Times New Roman"/>
    </w:rPr>
  </w:style>
  <w:style w:type="paragraph" w:customStyle="1" w:styleId="af7">
    <w:name w:val=" Знак"/>
    <w:basedOn w:val="a"/>
    <w:pPr>
      <w:widowControl/>
      <w:suppressAutoHyphens w:val="0"/>
      <w:spacing w:after="160" w:line="240" w:lineRule="exact"/>
    </w:pPr>
    <w:rPr>
      <w:rFonts w:eastAsia="Times New Roman"/>
      <w:sz w:val="20"/>
      <w:szCs w:val="20"/>
    </w:rPr>
  </w:style>
  <w:style w:type="paragraph" w:customStyle="1" w:styleId="NoSpacing">
    <w:name w:val="No Spacing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zh-CN"/>
    </w:rPr>
  </w:style>
  <w:style w:type="paragraph" w:customStyle="1" w:styleId="af8">
    <w:name w:val="Знак"/>
    <w:basedOn w:val="a"/>
    <w:pPr>
      <w:widowControl/>
      <w:suppressAutoHyphens w:val="0"/>
      <w:spacing w:before="100" w:after="100"/>
    </w:pPr>
    <w:rPr>
      <w:rFonts w:ascii="Tahoma" w:eastAsia="Times New Roman" w:hAnsi="Tahoma" w:cs="Tahoma"/>
      <w:sz w:val="20"/>
      <w:szCs w:val="20"/>
      <w:lang w:val="en-US"/>
    </w:rPr>
  </w:style>
  <w:style w:type="paragraph" w:styleId="a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a">
    <w:name w:val="Содержимое врезки"/>
    <w:basedOn w:val="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cp:lastPrinted>2018-10-24T05:48:00Z</cp:lastPrinted>
  <dcterms:created xsi:type="dcterms:W3CDTF">2019-03-14T11:30:00Z</dcterms:created>
  <dcterms:modified xsi:type="dcterms:W3CDTF">2019-03-14T11:30:00Z</dcterms:modified>
</cp:coreProperties>
</file>